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D26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1D1BA91" w14:textId="5EC56490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5EF12A8" w14:textId="77777777" w:rsidR="00CD36CF" w:rsidRDefault="00C51B8A" w:rsidP="00CC1F3B">
      <w:pPr>
        <w:pStyle w:val="TitlePageBillPrefix"/>
      </w:pPr>
      <w:sdt>
        <w:sdtPr>
          <w:tag w:val="IntroDate"/>
          <w:id w:val="-1236936958"/>
          <w:placeholder>
            <w:docPart w:val="66EEE1B298344C0C87F03256D6E3D56A"/>
          </w:placeholder>
          <w:text/>
        </w:sdtPr>
        <w:sdtEndPr/>
        <w:sdtContent>
          <w:r w:rsidR="00AE48A0">
            <w:t>Introduced</w:t>
          </w:r>
        </w:sdtContent>
      </w:sdt>
    </w:p>
    <w:p w14:paraId="4FABA9E5" w14:textId="5AE42833" w:rsidR="00CD36CF" w:rsidRDefault="00C51B8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4A0D0E9F2CB4ACEB2293F3438EA46E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573C464A9FA43D188B67B23C0662984"/>
          </w:placeholder>
          <w:text/>
        </w:sdtPr>
        <w:sdtEndPr/>
        <w:sdtContent>
          <w:r>
            <w:t>4900</w:t>
          </w:r>
        </w:sdtContent>
      </w:sdt>
    </w:p>
    <w:p w14:paraId="07A1A17E" w14:textId="6829747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FC7EB600F8C466AA1AD1CD8206CD6A7"/>
          </w:placeholder>
          <w:text w:multiLine="1"/>
        </w:sdtPr>
        <w:sdtEndPr/>
        <w:sdtContent>
          <w:r w:rsidR="007B5078">
            <w:t>Delegate</w:t>
          </w:r>
          <w:r w:rsidR="004743CA">
            <w:t>s</w:t>
          </w:r>
          <w:r w:rsidR="007B5078">
            <w:t xml:space="preserve"> Pritt</w:t>
          </w:r>
          <w:r w:rsidR="004743CA">
            <w:t>, Hamilton, Young, and Bell</w:t>
          </w:r>
        </w:sdtContent>
      </w:sdt>
    </w:p>
    <w:p w14:paraId="5EBD1672" w14:textId="255EB9A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9214A60B83C4EE5B558D3215D07AABB"/>
          </w:placeholder>
          <w:text w:multiLine="1"/>
        </w:sdtPr>
        <w:sdtEndPr/>
        <w:sdtContent>
          <w:r w:rsidR="00C51B8A">
            <w:t>Introduced January 28, 2026; referred to the Committee on Education then Finance</w:t>
          </w:r>
        </w:sdtContent>
      </w:sdt>
      <w:r>
        <w:t>]</w:t>
      </w:r>
    </w:p>
    <w:p w14:paraId="1712EBAF" w14:textId="30BAAAEE" w:rsidR="00303684" w:rsidRPr="004B3D8C" w:rsidRDefault="0000526A" w:rsidP="00CC1F3B">
      <w:pPr>
        <w:pStyle w:val="TitleSection"/>
        <w:rPr>
          <w:color w:val="auto"/>
        </w:rPr>
      </w:pPr>
      <w:r>
        <w:lastRenderedPageBreak/>
        <w:t>A BILL</w:t>
      </w:r>
      <w:r w:rsidR="007B5078">
        <w:t xml:space="preserve"> </w:t>
      </w:r>
      <w:r w:rsidR="007B5078" w:rsidRPr="004D74EB">
        <w:rPr>
          <w:color w:val="auto"/>
        </w:rPr>
        <w:t>to amend the Code of West Virginia, 1931, as amended, by adding a new section, designated §18-</w:t>
      </w:r>
      <w:r w:rsidR="007B5078" w:rsidRPr="004B3D8C">
        <w:rPr>
          <w:color w:val="auto"/>
        </w:rPr>
        <w:t>5-5</w:t>
      </w:r>
      <w:r w:rsidR="00D01DA2" w:rsidRPr="004B3D8C">
        <w:rPr>
          <w:color w:val="auto"/>
        </w:rPr>
        <w:t>5</w:t>
      </w:r>
      <w:r w:rsidR="007B5078" w:rsidRPr="004B3D8C">
        <w:rPr>
          <w:color w:val="auto"/>
        </w:rPr>
        <w:t>, relating to providing free feminine hygiene products to female students in public schools.</w:t>
      </w:r>
    </w:p>
    <w:p w14:paraId="4BE84B00" w14:textId="77777777" w:rsidR="00303684" w:rsidRPr="004B3D8C" w:rsidRDefault="00303684" w:rsidP="00CC1F3B">
      <w:pPr>
        <w:pStyle w:val="EnactingClause"/>
        <w:rPr>
          <w:color w:val="auto"/>
        </w:rPr>
      </w:pPr>
      <w:r w:rsidRPr="004B3D8C">
        <w:rPr>
          <w:color w:val="auto"/>
        </w:rPr>
        <w:t>Be it enacted by the Legislature of West Virginia:</w:t>
      </w:r>
    </w:p>
    <w:p w14:paraId="29922235" w14:textId="77777777" w:rsidR="003C6034" w:rsidRPr="004B3D8C" w:rsidRDefault="003C6034" w:rsidP="00CC1F3B">
      <w:pPr>
        <w:pStyle w:val="EnactingClause"/>
        <w:rPr>
          <w:color w:val="auto"/>
        </w:rPr>
        <w:sectPr w:rsidR="003C6034" w:rsidRPr="004B3D8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64ADBA" w14:textId="77777777" w:rsidR="007B5078" w:rsidRPr="004B3D8C" w:rsidRDefault="007B5078" w:rsidP="007B5078">
      <w:pPr>
        <w:pStyle w:val="ArticleHeading"/>
        <w:rPr>
          <w:color w:val="auto"/>
        </w:rPr>
        <w:sectPr w:rsidR="007B5078" w:rsidRPr="004B3D8C" w:rsidSect="007B5078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4B3D8C">
        <w:rPr>
          <w:color w:val="auto"/>
        </w:rPr>
        <w:t>ARTICLE 5. COUNTY BOARD OF EDUCATION.</w:t>
      </w:r>
    </w:p>
    <w:p w14:paraId="3F2B32C1" w14:textId="031E9CA1" w:rsidR="007B5078" w:rsidRPr="004B3D8C" w:rsidRDefault="007B5078" w:rsidP="007B5078">
      <w:pPr>
        <w:pStyle w:val="SectionHeading"/>
        <w:rPr>
          <w:color w:val="auto"/>
          <w:u w:val="single"/>
        </w:rPr>
        <w:sectPr w:rsidR="007B5078" w:rsidRPr="004B3D8C" w:rsidSect="007B5078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4B3D8C">
        <w:rPr>
          <w:color w:val="auto"/>
          <w:u w:val="single"/>
        </w:rPr>
        <w:t>§18-5-5</w:t>
      </w:r>
      <w:r w:rsidR="00D01DA2" w:rsidRPr="004B3D8C">
        <w:rPr>
          <w:color w:val="auto"/>
          <w:u w:val="single"/>
        </w:rPr>
        <w:t>5</w:t>
      </w:r>
      <w:r w:rsidRPr="004B3D8C">
        <w:rPr>
          <w:color w:val="auto"/>
          <w:u w:val="single"/>
        </w:rPr>
        <w:t>.  Free feminine hygiene products for female students.</w:t>
      </w:r>
    </w:p>
    <w:p w14:paraId="6637119C" w14:textId="20F7D96A" w:rsidR="008736AA" w:rsidRDefault="007B5078" w:rsidP="00CC1F3B">
      <w:pPr>
        <w:pStyle w:val="SectionBody"/>
      </w:pPr>
      <w:r w:rsidRPr="004B3D8C">
        <w:rPr>
          <w:color w:val="auto"/>
          <w:u w:val="single"/>
        </w:rPr>
        <w:t>County boards of education in this sta</w:t>
      </w:r>
      <w:r w:rsidRPr="004D74EB">
        <w:rPr>
          <w:color w:val="auto"/>
          <w:u w:val="single"/>
        </w:rPr>
        <w:t xml:space="preserve">te shall provide female students free access to feminine hygiene products in all public elementary, middle, and high schools to be paid for using existing appropriations for hygiene products. </w:t>
      </w:r>
    </w:p>
    <w:p w14:paraId="69AB7D03" w14:textId="77777777" w:rsidR="00C33014" w:rsidRDefault="00C33014" w:rsidP="00CC1F3B">
      <w:pPr>
        <w:pStyle w:val="Note"/>
      </w:pPr>
    </w:p>
    <w:p w14:paraId="72E7D924" w14:textId="7200C5A4" w:rsidR="006865E9" w:rsidRDefault="00CF1DCA" w:rsidP="00CC1F3B">
      <w:pPr>
        <w:pStyle w:val="Note"/>
      </w:pPr>
      <w:r>
        <w:t xml:space="preserve">NOTE: </w:t>
      </w:r>
      <w:r w:rsidR="007B5078" w:rsidRPr="004D74EB">
        <w:rPr>
          <w:color w:val="auto"/>
        </w:rPr>
        <w:t>The purpose of this bill is to provide free feminine hygiene products to female students in public schools.</w:t>
      </w:r>
    </w:p>
    <w:p w14:paraId="4382405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A632" w14:textId="77777777" w:rsidR="007B5078" w:rsidRPr="00B844FE" w:rsidRDefault="007B5078" w:rsidP="00B844FE">
      <w:r>
        <w:separator/>
      </w:r>
    </w:p>
  </w:endnote>
  <w:endnote w:type="continuationSeparator" w:id="0">
    <w:p w14:paraId="05576725" w14:textId="77777777" w:rsidR="007B5078" w:rsidRPr="00B844FE" w:rsidRDefault="007B50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30936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8881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1FB9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F88D" w14:textId="77777777" w:rsidR="007B5078" w:rsidRPr="00B844FE" w:rsidRDefault="007B5078" w:rsidP="00B844FE">
      <w:r>
        <w:separator/>
      </w:r>
    </w:p>
  </w:footnote>
  <w:footnote w:type="continuationSeparator" w:id="0">
    <w:p w14:paraId="6902C01B" w14:textId="77777777" w:rsidR="007B5078" w:rsidRPr="00B844FE" w:rsidRDefault="007B50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0DB6" w14:textId="77777777" w:rsidR="002A0269" w:rsidRPr="00B844FE" w:rsidRDefault="00C51B8A">
    <w:pPr>
      <w:pStyle w:val="Header"/>
    </w:pPr>
    <w:sdt>
      <w:sdtPr>
        <w:id w:val="-684364211"/>
        <w:placeholder>
          <w:docPart w:val="F4A0D0E9F2CB4ACEB2293F3438EA46E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A0D0E9F2CB4ACEB2293F3438EA46E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77E2" w14:textId="79AF717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B507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B5078">
          <w:rPr>
            <w:sz w:val="22"/>
            <w:szCs w:val="22"/>
          </w:rPr>
          <w:t>2026R2991</w:t>
        </w:r>
      </w:sdtContent>
    </w:sdt>
  </w:p>
  <w:p w14:paraId="090AE6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3AE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78"/>
    <w:rsid w:val="0000526A"/>
    <w:rsid w:val="000573A9"/>
    <w:rsid w:val="00085D22"/>
    <w:rsid w:val="00093AB0"/>
    <w:rsid w:val="000A4047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7B05"/>
    <w:rsid w:val="00400B5C"/>
    <w:rsid w:val="004368E0"/>
    <w:rsid w:val="00453C8E"/>
    <w:rsid w:val="004743CA"/>
    <w:rsid w:val="004B3D8C"/>
    <w:rsid w:val="004B5083"/>
    <w:rsid w:val="004C13DD"/>
    <w:rsid w:val="004D3ABE"/>
    <w:rsid w:val="004E3441"/>
    <w:rsid w:val="00500579"/>
    <w:rsid w:val="0051490F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80A41"/>
    <w:rsid w:val="007A5259"/>
    <w:rsid w:val="007A7081"/>
    <w:rsid w:val="007B5078"/>
    <w:rsid w:val="007F1CF5"/>
    <w:rsid w:val="00834EDE"/>
    <w:rsid w:val="00864695"/>
    <w:rsid w:val="008736AA"/>
    <w:rsid w:val="008D275D"/>
    <w:rsid w:val="00946186"/>
    <w:rsid w:val="00980327"/>
    <w:rsid w:val="00986478"/>
    <w:rsid w:val="009B5557"/>
    <w:rsid w:val="009C179A"/>
    <w:rsid w:val="009F1067"/>
    <w:rsid w:val="00A31E01"/>
    <w:rsid w:val="00A527AD"/>
    <w:rsid w:val="00A718CF"/>
    <w:rsid w:val="00A93701"/>
    <w:rsid w:val="00AA069B"/>
    <w:rsid w:val="00AE48A0"/>
    <w:rsid w:val="00AE61BE"/>
    <w:rsid w:val="00B154E7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1B8A"/>
    <w:rsid w:val="00C62327"/>
    <w:rsid w:val="00C85096"/>
    <w:rsid w:val="00CB20EF"/>
    <w:rsid w:val="00CC1F3B"/>
    <w:rsid w:val="00CD12CB"/>
    <w:rsid w:val="00CD36CF"/>
    <w:rsid w:val="00CE7800"/>
    <w:rsid w:val="00CF1DCA"/>
    <w:rsid w:val="00D01DA2"/>
    <w:rsid w:val="00D579FC"/>
    <w:rsid w:val="00D81C16"/>
    <w:rsid w:val="00DE526B"/>
    <w:rsid w:val="00DF199D"/>
    <w:rsid w:val="00DF4113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31AE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12D2E"/>
  <w15:chartTrackingRefBased/>
  <w15:docId w15:val="{FAA0D91F-2301-4A53-B529-3795EEC0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B507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B5078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EE1B298344C0C87F03256D6E3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32EF-88F7-4341-A206-7000C7E96C26}"/>
      </w:docPartPr>
      <w:docPartBody>
        <w:p w:rsidR="0023582C" w:rsidRDefault="0023582C">
          <w:pPr>
            <w:pStyle w:val="66EEE1B298344C0C87F03256D6E3D56A"/>
          </w:pPr>
          <w:r w:rsidRPr="00B844FE">
            <w:t>Prefix Text</w:t>
          </w:r>
        </w:p>
      </w:docPartBody>
    </w:docPart>
    <w:docPart>
      <w:docPartPr>
        <w:name w:val="F4A0D0E9F2CB4ACEB2293F3438EA4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D25F-3715-4CFF-8550-964F6D67D70B}"/>
      </w:docPartPr>
      <w:docPartBody>
        <w:p w:rsidR="0023582C" w:rsidRDefault="0023582C">
          <w:pPr>
            <w:pStyle w:val="F4A0D0E9F2CB4ACEB2293F3438EA46EA"/>
          </w:pPr>
          <w:r w:rsidRPr="00B844FE">
            <w:t>[Type here]</w:t>
          </w:r>
        </w:p>
      </w:docPartBody>
    </w:docPart>
    <w:docPart>
      <w:docPartPr>
        <w:name w:val="4573C464A9FA43D188B67B23C0662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26E2-0ABE-473D-BF9F-3B9663B96F08}"/>
      </w:docPartPr>
      <w:docPartBody>
        <w:p w:rsidR="0023582C" w:rsidRDefault="0023582C">
          <w:pPr>
            <w:pStyle w:val="4573C464A9FA43D188B67B23C0662984"/>
          </w:pPr>
          <w:r w:rsidRPr="00B844FE">
            <w:t>Number</w:t>
          </w:r>
        </w:p>
      </w:docPartBody>
    </w:docPart>
    <w:docPart>
      <w:docPartPr>
        <w:name w:val="4FC7EB600F8C466AA1AD1CD8206C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7AC14-A2B7-4062-A1F1-520587C22898}"/>
      </w:docPartPr>
      <w:docPartBody>
        <w:p w:rsidR="0023582C" w:rsidRDefault="0023582C">
          <w:pPr>
            <w:pStyle w:val="4FC7EB600F8C466AA1AD1CD8206CD6A7"/>
          </w:pPr>
          <w:r w:rsidRPr="00B844FE">
            <w:t>Enter Sponsors Here</w:t>
          </w:r>
        </w:p>
      </w:docPartBody>
    </w:docPart>
    <w:docPart>
      <w:docPartPr>
        <w:name w:val="F9214A60B83C4EE5B558D3215D07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898F-1D1A-4D32-B076-B45C7407C4F2}"/>
      </w:docPartPr>
      <w:docPartBody>
        <w:p w:rsidR="0023582C" w:rsidRDefault="0023582C">
          <w:pPr>
            <w:pStyle w:val="F9214A60B83C4EE5B558D3215D07AAB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2C"/>
    <w:rsid w:val="000A4047"/>
    <w:rsid w:val="0023582C"/>
    <w:rsid w:val="003E7B05"/>
    <w:rsid w:val="004B5083"/>
    <w:rsid w:val="0051490F"/>
    <w:rsid w:val="00780A41"/>
    <w:rsid w:val="00864695"/>
    <w:rsid w:val="009C179A"/>
    <w:rsid w:val="00A93701"/>
    <w:rsid w:val="00C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EEE1B298344C0C87F03256D6E3D56A">
    <w:name w:val="66EEE1B298344C0C87F03256D6E3D56A"/>
  </w:style>
  <w:style w:type="paragraph" w:customStyle="1" w:styleId="F4A0D0E9F2CB4ACEB2293F3438EA46EA">
    <w:name w:val="F4A0D0E9F2CB4ACEB2293F3438EA46EA"/>
  </w:style>
  <w:style w:type="paragraph" w:customStyle="1" w:styleId="4573C464A9FA43D188B67B23C0662984">
    <w:name w:val="4573C464A9FA43D188B67B23C0662984"/>
  </w:style>
  <w:style w:type="paragraph" w:customStyle="1" w:styleId="4FC7EB600F8C466AA1AD1CD8206CD6A7">
    <w:name w:val="4FC7EB600F8C466AA1AD1CD8206CD6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214A60B83C4EE5B558D3215D07AABB">
    <w:name w:val="F9214A60B83C4EE5B558D3215D07A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2026-01-27T23:01:00Z</dcterms:created>
  <dcterms:modified xsi:type="dcterms:W3CDTF">2026-01-27T23:01:00Z</dcterms:modified>
</cp:coreProperties>
</file>